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B0" w:rsidRPr="00A04C7D" w:rsidRDefault="00691FB0" w:rsidP="00A04C7D">
      <w:pPr>
        <w:spacing w:line="240" w:lineRule="auto"/>
      </w:pPr>
      <w:bookmarkStart w:id="0" w:name="_MailAutoSig"/>
      <w:bookmarkStart w:id="1" w:name="_GoBack"/>
      <w:bookmarkEnd w:id="1"/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CD4082" w:rsidTr="00CD4082">
        <w:trPr>
          <w:trHeight w:val="773"/>
        </w:trPr>
        <w:tc>
          <w:tcPr>
            <w:tcW w:w="2552" w:type="dxa"/>
          </w:tcPr>
          <w:bookmarkEnd w:id="0"/>
          <w:p w:rsidR="00CD4082" w:rsidRDefault="003A3211" w:rsidP="00CD4082">
            <w:pPr>
              <w:spacing w:line="240" w:lineRule="auto"/>
              <w:jc w:val="both"/>
              <w:rPr>
                <w:rFonts w:ascii="Point Semi Bold" w:hAnsi="Point Semi Bold"/>
                <w:sz w:val="20"/>
                <w:szCs w:val="20"/>
              </w:rPr>
            </w:pPr>
            <w:r>
              <w:rPr>
                <w:rFonts w:ascii="Point Semi Bold" w:hAnsi="Point Semi Bold"/>
                <w:sz w:val="20"/>
                <w:szCs w:val="20"/>
              </w:rPr>
              <w:pict w14:anchorId="4C4F85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1pt;height:50.7pt">
                  <v:imagedata r:id="rId5" o:title="zukunftsdialog-newsletter-head"/>
                </v:shape>
              </w:pict>
            </w:r>
          </w:p>
        </w:tc>
        <w:tc>
          <w:tcPr>
            <w:tcW w:w="7087" w:type="dxa"/>
          </w:tcPr>
          <w:p w:rsidR="00CD4082" w:rsidRPr="00CD4082" w:rsidRDefault="00CD4082" w:rsidP="00845631">
            <w:pPr>
              <w:spacing w:line="240" w:lineRule="auto"/>
              <w:ind w:left="34"/>
            </w:pPr>
            <w:r w:rsidRPr="00CD4082">
              <w:rPr>
                <w:noProof/>
              </w:rPr>
              <w:t>Im DGB-Zukunftsdialog gemeinsam</w:t>
            </w:r>
            <w:r w:rsidRPr="00CD4082">
              <w:rPr>
                <w:rStyle w:val="css-901oao"/>
              </w:rPr>
              <w:t xml:space="preserve"> gerechte &amp; soziale Lösungen für unsere Zeit finden. Jetzt mitdiskutieren oder Projekte vor Ort starten</w:t>
            </w:r>
            <w:r w:rsidRPr="00CD4082">
              <w:t xml:space="preserve">: </w:t>
            </w:r>
            <w:hyperlink r:id="rId6" w:history="1">
              <w:r w:rsidRPr="00CD4082">
                <w:rPr>
                  <w:rStyle w:val="Hyperlink"/>
                </w:rPr>
                <w:t>redenwirueber.de</w:t>
              </w:r>
            </w:hyperlink>
            <w:r w:rsidR="00845631">
              <w:t>.</w:t>
            </w:r>
          </w:p>
        </w:tc>
      </w:tr>
    </w:tbl>
    <w:p w:rsidR="00103666" w:rsidRPr="00691FB0" w:rsidRDefault="00103666" w:rsidP="00A04C7D">
      <w:pPr>
        <w:spacing w:line="240" w:lineRule="auto"/>
        <w:rPr>
          <w:rFonts w:ascii="Point Semi Bold" w:hAnsi="Point Semi Bold"/>
          <w:sz w:val="20"/>
          <w:szCs w:val="20"/>
        </w:rPr>
      </w:pPr>
    </w:p>
    <w:p w:rsidR="002C466D" w:rsidRDefault="002C466D"/>
    <w:sectPr w:rsidR="002C466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GB">
    <w:panose1 w:val="020B0406020204020204"/>
    <w:charset w:val="00"/>
    <w:family w:val="swiss"/>
    <w:pitch w:val="variable"/>
    <w:sig w:usb0="800000AF" w:usb1="5000204A" w:usb2="00000000" w:usb3="00000000" w:csb0="0000009B" w:csb1="00000000"/>
  </w:font>
  <w:font w:name="Point Semi Bold">
    <w:panose1 w:val="00000700000000000000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732F6"/>
    <w:multiLevelType w:val="multilevel"/>
    <w:tmpl w:val="2E12D060"/>
    <w:styleLink w:val="DGBListeAufzhlung"/>
    <w:lvl w:ilvl="0">
      <w:start w:val="1"/>
      <w:numFmt w:val="bullet"/>
      <w:pStyle w:val="DGBAufzhlung1AltA"/>
      <w:lvlText w:val="-"/>
      <w:lvlJc w:val="left"/>
      <w:pPr>
        <w:ind w:left="539" w:hanging="539"/>
      </w:pPr>
      <w:rPr>
        <w:rFonts w:ascii="Arial" w:hAnsi="Arial" w:hint="default"/>
        <w:color w:val="auto"/>
      </w:rPr>
    </w:lvl>
    <w:lvl w:ilvl="1">
      <w:start w:val="1"/>
      <w:numFmt w:val="bullet"/>
      <w:pStyle w:val="DGBAufzhlung2"/>
      <w:lvlText w:val="-"/>
      <w:lvlJc w:val="left"/>
      <w:pPr>
        <w:ind w:left="1078" w:hanging="539"/>
      </w:pPr>
      <w:rPr>
        <w:rFonts w:ascii="Arial" w:hAnsi="Arial" w:hint="default"/>
        <w:color w:val="auto"/>
      </w:rPr>
    </w:lvl>
    <w:lvl w:ilvl="2">
      <w:start w:val="1"/>
      <w:numFmt w:val="bullet"/>
      <w:pStyle w:val="DGBAufzhlung3"/>
      <w:lvlText w:val="-"/>
      <w:lvlJc w:val="left"/>
      <w:pPr>
        <w:ind w:left="1617" w:hanging="539"/>
      </w:pPr>
      <w:rPr>
        <w:rFonts w:ascii="Arial" w:hAnsi="Arial" w:hint="default"/>
        <w:color w:val="auto"/>
      </w:rPr>
    </w:lvl>
    <w:lvl w:ilvl="3">
      <w:start w:val="1"/>
      <w:numFmt w:val="bullet"/>
      <w:pStyle w:val="DGBAufzhlung4"/>
      <w:lvlText w:val="-"/>
      <w:lvlJc w:val="left"/>
      <w:pPr>
        <w:ind w:left="2156" w:hanging="539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695" w:hanging="539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3234" w:hanging="539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3773" w:hanging="539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4312" w:hanging="539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4848" w:hanging="536"/>
      </w:pPr>
      <w:rPr>
        <w:rFonts w:ascii="Arial" w:hAnsi="Arial" w:hint="default"/>
        <w:color w:val="auto"/>
      </w:rPr>
    </w:lvl>
  </w:abstractNum>
  <w:abstractNum w:abstractNumId="1" w15:restartNumberingAfterBreak="0">
    <w:nsid w:val="475E13AD"/>
    <w:multiLevelType w:val="multilevel"/>
    <w:tmpl w:val="A56477E0"/>
    <w:styleLink w:val="DGBListeNumAufzFortsetz"/>
    <w:lvl w:ilvl="0">
      <w:start w:val="1"/>
      <w:numFmt w:val="none"/>
      <w:pStyle w:val="DGBNumAufzFortsetz1AltF"/>
      <w:suff w:val="nothing"/>
      <w:lvlText w:val=""/>
      <w:lvlJc w:val="left"/>
      <w:pPr>
        <w:ind w:left="539" w:firstLine="0"/>
      </w:pPr>
      <w:rPr>
        <w:rFonts w:hint="default"/>
      </w:rPr>
    </w:lvl>
    <w:lvl w:ilvl="1">
      <w:start w:val="1"/>
      <w:numFmt w:val="none"/>
      <w:pStyle w:val="DGBNumAufzFortsetz2"/>
      <w:suff w:val="nothing"/>
      <w:lvlText w:val=""/>
      <w:lvlJc w:val="left"/>
      <w:pPr>
        <w:ind w:left="1078" w:firstLine="0"/>
      </w:pPr>
      <w:rPr>
        <w:rFonts w:hint="default"/>
      </w:rPr>
    </w:lvl>
    <w:lvl w:ilvl="2">
      <w:start w:val="1"/>
      <w:numFmt w:val="none"/>
      <w:pStyle w:val="DGBNumAufzFortsetz3"/>
      <w:suff w:val="nothing"/>
      <w:lvlText w:val=""/>
      <w:lvlJc w:val="left"/>
      <w:pPr>
        <w:ind w:left="1617" w:firstLine="0"/>
      </w:pPr>
      <w:rPr>
        <w:rFonts w:hint="default"/>
      </w:rPr>
    </w:lvl>
    <w:lvl w:ilvl="3">
      <w:start w:val="1"/>
      <w:numFmt w:val="none"/>
      <w:pStyle w:val="DGBNumAufzFortsetz4"/>
      <w:suff w:val="nothing"/>
      <w:lvlText w:val=""/>
      <w:lvlJc w:val="left"/>
      <w:pPr>
        <w:ind w:left="215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69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2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7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1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848" w:firstLine="0"/>
      </w:pPr>
      <w:rPr>
        <w:rFonts w:hint="default"/>
      </w:rPr>
    </w:lvl>
  </w:abstractNum>
  <w:abstractNum w:abstractNumId="2" w15:restartNumberingAfterBreak="0">
    <w:nsid w:val="54534073"/>
    <w:multiLevelType w:val="multilevel"/>
    <w:tmpl w:val="C39814E8"/>
    <w:styleLink w:val="DGBListeNummerierung"/>
    <w:lvl w:ilvl="0">
      <w:start w:val="1"/>
      <w:numFmt w:val="none"/>
      <w:pStyle w:val="DGB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GB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DGB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DGB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DGB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3" w15:restartNumberingAfterBreak="0">
    <w:nsid w:val="54F345ED"/>
    <w:multiLevelType w:val="multilevel"/>
    <w:tmpl w:val="49989ACE"/>
    <w:styleLink w:val="DGB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onsecutiveHyphenLimit w:val="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7D"/>
    <w:rsid w:val="00012AED"/>
    <w:rsid w:val="00103666"/>
    <w:rsid w:val="002C466D"/>
    <w:rsid w:val="003A3211"/>
    <w:rsid w:val="006475B4"/>
    <w:rsid w:val="006758F1"/>
    <w:rsid w:val="00691FB0"/>
    <w:rsid w:val="00845631"/>
    <w:rsid w:val="00A04C7D"/>
    <w:rsid w:val="00A94AF7"/>
    <w:rsid w:val="00B31461"/>
    <w:rsid w:val="00C74881"/>
    <w:rsid w:val="00C974D8"/>
    <w:rsid w:val="00CD4082"/>
    <w:rsid w:val="00E6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FC8612-326A-4853-A684-469F184B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/>
    <w:lsdException w:name="toc 5" w:semiHidden="1" w:uiPriority="0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DGB_Standard (Alt + S)"/>
    <w:qFormat/>
    <w:rsid w:val="00A94AF7"/>
    <w:pPr>
      <w:spacing w:after="120" w:line="240" w:lineRule="atLeast"/>
    </w:pPr>
    <w:rPr>
      <w:lang w:val="de-DE"/>
    </w:rPr>
  </w:style>
  <w:style w:type="paragraph" w:styleId="berschrift1">
    <w:name w:val="heading 1"/>
    <w:aliases w:val="DGB_Überschrift1 (Alt + 1)"/>
    <w:basedOn w:val="Standard"/>
    <w:next w:val="Standard"/>
    <w:link w:val="berschrift1Zchn"/>
    <w:qFormat/>
    <w:rsid w:val="00A94AF7"/>
    <w:pPr>
      <w:keepNext/>
      <w:keepLines/>
      <w:numPr>
        <w:numId w:val="22"/>
      </w:numPr>
      <w:spacing w:after="160" w:line="40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aliases w:val="DGB_Überschrift2 (Alt + 2)"/>
    <w:basedOn w:val="Standard"/>
    <w:next w:val="Standard"/>
    <w:link w:val="berschrift2Zchn"/>
    <w:qFormat/>
    <w:rsid w:val="00A94AF7"/>
    <w:pPr>
      <w:keepNext/>
      <w:keepLines/>
      <w:numPr>
        <w:ilvl w:val="1"/>
        <w:numId w:val="22"/>
      </w:numPr>
      <w:spacing w:line="3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aliases w:val="DGB_Überschrift3 (Alt + 3)"/>
    <w:basedOn w:val="Standard"/>
    <w:next w:val="Standard"/>
    <w:link w:val="berschrift3Zchn"/>
    <w:qFormat/>
    <w:rsid w:val="00A94AF7"/>
    <w:pPr>
      <w:keepNext/>
      <w:keepLines/>
      <w:numPr>
        <w:ilvl w:val="2"/>
        <w:numId w:val="22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DGB_Überschrift4 (Alt + 4)"/>
    <w:basedOn w:val="berschrift3"/>
    <w:next w:val="Standard"/>
    <w:link w:val="berschrift4Zchn"/>
    <w:rsid w:val="00A94AF7"/>
    <w:pPr>
      <w:outlineLvl w:val="3"/>
    </w:pPr>
  </w:style>
  <w:style w:type="paragraph" w:styleId="berschrift5">
    <w:name w:val="heading 5"/>
    <w:aliases w:val="DGB_Überschrift5 (Alt + 5)"/>
    <w:basedOn w:val="berschrift4"/>
    <w:next w:val="Standard"/>
    <w:link w:val="berschrift5Zchn"/>
    <w:rsid w:val="00A94AF7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94A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94A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94A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94AF7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A94AF7"/>
    <w:pPr>
      <w:spacing w:after="0" w:line="240" w:lineRule="auto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4A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4A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4AF7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4AF7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berschrift5Zchn">
    <w:name w:val="Überschrift 5 Zchn"/>
    <w:aliases w:val="DGB_Überschrift5 (Alt + 5) Zchn"/>
    <w:basedOn w:val="Absatz-Standardschriftart"/>
    <w:link w:val="berschrift5"/>
    <w:rsid w:val="00A94AF7"/>
    <w:rPr>
      <w:rFonts w:asciiTheme="majorHAnsi" w:eastAsiaTheme="majorEastAsia" w:hAnsiTheme="majorHAnsi" w:cstheme="majorBidi"/>
      <w:b/>
      <w:bCs/>
      <w:lang w:val="de-DE"/>
    </w:rPr>
  </w:style>
  <w:style w:type="character" w:customStyle="1" w:styleId="berschrift4Zchn">
    <w:name w:val="Überschrift 4 Zchn"/>
    <w:aliases w:val="DGB_Überschrift4 (Alt + 4) Zchn"/>
    <w:basedOn w:val="Absatz-Standardschriftart"/>
    <w:link w:val="berschrift4"/>
    <w:rsid w:val="00A94AF7"/>
    <w:rPr>
      <w:rFonts w:asciiTheme="majorHAnsi" w:eastAsiaTheme="majorEastAsia" w:hAnsiTheme="majorHAnsi" w:cstheme="majorBidi"/>
      <w:b/>
      <w:bCs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A94AF7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A94AF7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A94AF7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A94AF7"/>
    <w:pPr>
      <w:spacing w:after="100"/>
      <w:ind w:left="1100"/>
    </w:pPr>
  </w:style>
  <w:style w:type="paragraph" w:styleId="Verzeichnis5">
    <w:name w:val="toc 5"/>
    <w:aliases w:val="DGB_Verzeichnis5"/>
    <w:basedOn w:val="Standard"/>
    <w:next w:val="Standard"/>
    <w:autoRedefine/>
    <w:unhideWhenUsed/>
    <w:rsid w:val="00A94AF7"/>
    <w:pPr>
      <w:tabs>
        <w:tab w:val="left" w:pos="1134"/>
        <w:tab w:val="right" w:pos="9060"/>
      </w:tabs>
      <w:spacing w:after="0"/>
      <w:ind w:left="1134" w:right="567" w:hanging="1134"/>
    </w:pPr>
  </w:style>
  <w:style w:type="paragraph" w:styleId="Verzeichnis4">
    <w:name w:val="toc 4"/>
    <w:aliases w:val="DGB_Verzeichnis4"/>
    <w:basedOn w:val="Standard"/>
    <w:next w:val="Standard"/>
    <w:autoRedefine/>
    <w:unhideWhenUsed/>
    <w:rsid w:val="00A94AF7"/>
    <w:pPr>
      <w:tabs>
        <w:tab w:val="left" w:pos="1134"/>
        <w:tab w:val="right" w:pos="9072"/>
      </w:tabs>
      <w:spacing w:after="0"/>
      <w:ind w:left="1134" w:right="567" w:hanging="1134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A94A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4AF7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A94AF7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A94AF7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A94AF7"/>
    <w:rPr>
      <w:i/>
      <w:iCs/>
      <w:color w:val="FF00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94A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94AF7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94AF7"/>
    <w:pPr>
      <w:pBdr>
        <w:top w:val="single" w:sz="4" w:space="10" w:color="FF0000" w:themeColor="accent1"/>
        <w:bottom w:val="single" w:sz="4" w:space="10" w:color="FF0000" w:themeColor="accent1"/>
      </w:pBdr>
      <w:spacing w:before="360" w:after="360"/>
      <w:ind w:left="864" w:right="864"/>
      <w:jc w:val="center"/>
    </w:pPr>
    <w:rPr>
      <w:i/>
      <w:iCs/>
      <w:color w:val="FF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94AF7"/>
    <w:rPr>
      <w:i/>
      <w:iCs/>
      <w:color w:val="FF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A94AF7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A94AF7"/>
    <w:rPr>
      <w:b/>
      <w:bCs/>
      <w:smallCaps/>
      <w:color w:val="FF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A94AF7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A94AF7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A94AF7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A9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9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DGBListeAufzhlung">
    <w:name w:val="DGB_ListeAufzählung"/>
    <w:basedOn w:val="KeineListe"/>
    <w:uiPriority w:val="99"/>
    <w:rsid w:val="00A94AF7"/>
    <w:pPr>
      <w:numPr>
        <w:numId w:val="1"/>
      </w:numPr>
    </w:pPr>
  </w:style>
  <w:style w:type="numbering" w:customStyle="1" w:styleId="DGBListeNumAufzFortsetz">
    <w:name w:val="DGB_ListeNumAufzFortsetz"/>
    <w:basedOn w:val="KeineListe"/>
    <w:uiPriority w:val="99"/>
    <w:rsid w:val="00A94AF7"/>
    <w:pPr>
      <w:numPr>
        <w:numId w:val="2"/>
      </w:numPr>
    </w:pPr>
  </w:style>
  <w:style w:type="numbering" w:customStyle="1" w:styleId="DGBListeNummerierung">
    <w:name w:val="DGB_ListeNummerierung"/>
    <w:basedOn w:val="KeineListe"/>
    <w:uiPriority w:val="99"/>
    <w:rsid w:val="00A94AF7"/>
    <w:pPr>
      <w:numPr>
        <w:numId w:val="3"/>
      </w:numPr>
    </w:pPr>
  </w:style>
  <w:style w:type="numbering" w:customStyle="1" w:styleId="DGBListeberschrift">
    <w:name w:val="DGB_ListeÜberschrift"/>
    <w:basedOn w:val="KeineListe"/>
    <w:uiPriority w:val="99"/>
    <w:rsid w:val="00A94AF7"/>
    <w:pPr>
      <w:numPr>
        <w:numId w:val="4"/>
      </w:numPr>
    </w:pPr>
  </w:style>
  <w:style w:type="paragraph" w:styleId="Abbildungsverzeichnis">
    <w:name w:val="table of figures"/>
    <w:aliases w:val="DGB_Abbildungsverzeichnis"/>
    <w:basedOn w:val="Standard"/>
    <w:next w:val="Standard"/>
    <w:unhideWhenUsed/>
    <w:rsid w:val="00A94AF7"/>
    <w:pPr>
      <w:tabs>
        <w:tab w:val="left" w:pos="1134"/>
        <w:tab w:val="right" w:leader="dot" w:pos="9072"/>
      </w:tabs>
      <w:contextualSpacing/>
    </w:pPr>
  </w:style>
  <w:style w:type="paragraph" w:customStyle="1" w:styleId="DGBAufzhlung1AltA">
    <w:name w:val="DGB_Aufzählung1 (Alt + A)"/>
    <w:basedOn w:val="Standard"/>
    <w:next w:val="Standard"/>
    <w:qFormat/>
    <w:rsid w:val="00A94AF7"/>
    <w:pPr>
      <w:numPr>
        <w:numId w:val="8"/>
      </w:numPr>
    </w:pPr>
    <w:rPr>
      <w:noProof/>
    </w:rPr>
  </w:style>
  <w:style w:type="paragraph" w:customStyle="1" w:styleId="DGBAufzhlung2">
    <w:name w:val="DGB_Aufzählung2"/>
    <w:basedOn w:val="Standard"/>
    <w:next w:val="Standard"/>
    <w:rsid w:val="00A94AF7"/>
    <w:pPr>
      <w:numPr>
        <w:ilvl w:val="1"/>
        <w:numId w:val="8"/>
      </w:numPr>
    </w:pPr>
  </w:style>
  <w:style w:type="paragraph" w:customStyle="1" w:styleId="DGBAufzhlung3">
    <w:name w:val="DGB_Aufzählung3"/>
    <w:basedOn w:val="Standard"/>
    <w:next w:val="Standard"/>
    <w:rsid w:val="00A94AF7"/>
    <w:pPr>
      <w:numPr>
        <w:ilvl w:val="2"/>
        <w:numId w:val="8"/>
      </w:numPr>
    </w:pPr>
    <w:rPr>
      <w:noProof/>
    </w:rPr>
  </w:style>
  <w:style w:type="paragraph" w:customStyle="1" w:styleId="DGBAufzhlung4">
    <w:name w:val="DGB_Aufzählung4"/>
    <w:basedOn w:val="Standard"/>
    <w:next w:val="Standard"/>
    <w:rsid w:val="00A94AF7"/>
    <w:pPr>
      <w:numPr>
        <w:ilvl w:val="3"/>
        <w:numId w:val="8"/>
      </w:numPr>
    </w:pPr>
  </w:style>
  <w:style w:type="paragraph" w:styleId="Beschriftung">
    <w:name w:val="caption"/>
    <w:aliases w:val="DGB_Beschriftung"/>
    <w:basedOn w:val="Standard"/>
    <w:next w:val="Standard"/>
    <w:rsid w:val="00A94AF7"/>
    <w:pPr>
      <w:spacing w:before="60"/>
      <w:ind w:left="1134" w:hanging="1134"/>
    </w:pPr>
    <w:rPr>
      <w:b/>
      <w:bCs/>
      <w:szCs w:val="18"/>
    </w:rPr>
  </w:style>
  <w:style w:type="paragraph" w:styleId="Fuzeile">
    <w:name w:val="footer"/>
    <w:aliases w:val="DGB_Fußzeile"/>
    <w:basedOn w:val="Standard"/>
    <w:link w:val="FuzeileZchn"/>
    <w:rsid w:val="00A94AF7"/>
    <w:rPr>
      <w:noProof/>
    </w:rPr>
  </w:style>
  <w:style w:type="character" w:customStyle="1" w:styleId="FuzeileZchn">
    <w:name w:val="Fußzeile Zchn"/>
    <w:aliases w:val="DGB_Fußzeile Zchn"/>
    <w:basedOn w:val="Absatz-Standardschriftart"/>
    <w:link w:val="Fuzeile"/>
    <w:rsid w:val="00A94AF7"/>
    <w:rPr>
      <w:noProof/>
      <w:lang w:val="de-DE"/>
    </w:rPr>
  </w:style>
  <w:style w:type="character" w:styleId="Hyperlink">
    <w:name w:val="Hyperlink"/>
    <w:aliases w:val="DGB_Hyperlink"/>
    <w:basedOn w:val="Absatz-Standardschriftart"/>
    <w:rsid w:val="00A94AF7"/>
    <w:rPr>
      <w:color w:val="0000FF"/>
      <w:u w:val="single"/>
    </w:rPr>
  </w:style>
  <w:style w:type="paragraph" w:styleId="Kopfzeile">
    <w:name w:val="header"/>
    <w:aliases w:val="DGB_Kopfzeile"/>
    <w:basedOn w:val="Standard"/>
    <w:link w:val="KopfzeileZchn"/>
    <w:rsid w:val="00A94AF7"/>
  </w:style>
  <w:style w:type="character" w:customStyle="1" w:styleId="KopfzeileZchn">
    <w:name w:val="Kopfzeile Zchn"/>
    <w:aliases w:val="DGB_Kopfzeile Zchn"/>
    <w:basedOn w:val="Absatz-Standardschriftart"/>
    <w:link w:val="Kopfzeile"/>
    <w:rsid w:val="00A94AF7"/>
    <w:rPr>
      <w:lang w:val="de-DE"/>
    </w:rPr>
  </w:style>
  <w:style w:type="paragraph" w:customStyle="1" w:styleId="DGBNumAufzFortsetz1AltF">
    <w:name w:val="DGB_NumAufzFortsetz1 (Alt + F)"/>
    <w:basedOn w:val="Standard"/>
    <w:next w:val="Standard"/>
    <w:qFormat/>
    <w:rsid w:val="00A94AF7"/>
    <w:pPr>
      <w:numPr>
        <w:numId w:val="12"/>
      </w:numPr>
    </w:pPr>
  </w:style>
  <w:style w:type="paragraph" w:customStyle="1" w:styleId="DGBNumAufzFortsetz2">
    <w:name w:val="DGB_NumAufzFortsetz2"/>
    <w:basedOn w:val="Standard"/>
    <w:next w:val="Standard"/>
    <w:rsid w:val="00A94AF7"/>
    <w:pPr>
      <w:numPr>
        <w:ilvl w:val="1"/>
        <w:numId w:val="12"/>
      </w:numPr>
    </w:pPr>
  </w:style>
  <w:style w:type="paragraph" w:customStyle="1" w:styleId="DGBNumAufzFortsetz3">
    <w:name w:val="DGB_NumAufzFortsetz3"/>
    <w:basedOn w:val="Standard"/>
    <w:next w:val="Standard"/>
    <w:rsid w:val="00A94AF7"/>
    <w:pPr>
      <w:numPr>
        <w:ilvl w:val="2"/>
        <w:numId w:val="12"/>
      </w:numPr>
    </w:pPr>
  </w:style>
  <w:style w:type="paragraph" w:customStyle="1" w:styleId="DGBNumAufzFortsetz4">
    <w:name w:val="DGB_NumAufzFortsetz4"/>
    <w:basedOn w:val="Standard"/>
    <w:next w:val="Standard"/>
    <w:rsid w:val="00A94AF7"/>
    <w:pPr>
      <w:numPr>
        <w:ilvl w:val="3"/>
        <w:numId w:val="12"/>
      </w:numPr>
    </w:pPr>
  </w:style>
  <w:style w:type="paragraph" w:customStyle="1" w:styleId="DGBNummerierung1AltN">
    <w:name w:val="DGB_Nummerierung1 (Alt + N)"/>
    <w:basedOn w:val="Standard"/>
    <w:next w:val="Standard"/>
    <w:qFormat/>
    <w:rsid w:val="00A94AF7"/>
    <w:pPr>
      <w:numPr>
        <w:ilvl w:val="1"/>
        <w:numId w:val="17"/>
      </w:numPr>
    </w:pPr>
    <w:rPr>
      <w:noProof/>
    </w:rPr>
  </w:style>
  <w:style w:type="paragraph" w:customStyle="1" w:styleId="DGBNummerierung2">
    <w:name w:val="DGB_Nummerierung2"/>
    <w:basedOn w:val="Standard"/>
    <w:next w:val="Standard"/>
    <w:rsid w:val="00A94AF7"/>
    <w:pPr>
      <w:numPr>
        <w:ilvl w:val="2"/>
        <w:numId w:val="17"/>
      </w:numPr>
    </w:pPr>
  </w:style>
  <w:style w:type="paragraph" w:customStyle="1" w:styleId="DGBNummerierung3">
    <w:name w:val="DGB_Nummerierung3"/>
    <w:basedOn w:val="Standard"/>
    <w:next w:val="Standard"/>
    <w:rsid w:val="00A94AF7"/>
    <w:pPr>
      <w:numPr>
        <w:ilvl w:val="3"/>
        <w:numId w:val="17"/>
      </w:numPr>
    </w:pPr>
    <w:rPr>
      <w:noProof/>
    </w:rPr>
  </w:style>
  <w:style w:type="paragraph" w:customStyle="1" w:styleId="DGBNummerierung4">
    <w:name w:val="DGB_Nummerierung4"/>
    <w:basedOn w:val="Standard"/>
    <w:next w:val="Standard"/>
    <w:rsid w:val="00A94AF7"/>
    <w:pPr>
      <w:numPr>
        <w:ilvl w:val="4"/>
        <w:numId w:val="17"/>
      </w:numPr>
    </w:pPr>
    <w:rPr>
      <w:noProof/>
    </w:rPr>
  </w:style>
  <w:style w:type="paragraph" w:customStyle="1" w:styleId="DGBStandardVorNummerierungAltV">
    <w:name w:val="DGB_StandardVorNummerierung (Alt + V)"/>
    <w:basedOn w:val="Standard"/>
    <w:next w:val="Standard"/>
    <w:rsid w:val="00A94AF7"/>
    <w:pPr>
      <w:numPr>
        <w:numId w:val="17"/>
      </w:numPr>
    </w:pPr>
    <w:rPr>
      <w:noProof/>
    </w:rPr>
  </w:style>
  <w:style w:type="character" w:customStyle="1" w:styleId="berschrift1Zchn">
    <w:name w:val="Überschrift 1 Zchn"/>
    <w:aliases w:val="DGB_Überschrift1 (Alt + 1) Zchn"/>
    <w:basedOn w:val="Absatz-Standardschriftart"/>
    <w:link w:val="berschrift1"/>
    <w:rsid w:val="00A94AF7"/>
    <w:rPr>
      <w:rFonts w:asciiTheme="majorHAnsi" w:eastAsiaTheme="majorEastAsia" w:hAnsiTheme="majorHAnsi" w:cstheme="majorBidi"/>
      <w:bCs/>
      <w:sz w:val="32"/>
      <w:szCs w:val="28"/>
      <w:lang w:val="de-DE"/>
    </w:rPr>
  </w:style>
  <w:style w:type="character" w:customStyle="1" w:styleId="berschrift2Zchn">
    <w:name w:val="Überschrift 2 Zchn"/>
    <w:aliases w:val="DGB_Überschrift2 (Alt + 2) Zchn"/>
    <w:basedOn w:val="Absatz-Standardschriftart"/>
    <w:link w:val="berschrift2"/>
    <w:rsid w:val="00A94AF7"/>
    <w:rPr>
      <w:rFonts w:asciiTheme="majorHAnsi" w:eastAsiaTheme="majorEastAsia" w:hAnsiTheme="majorHAnsi" w:cstheme="majorBidi"/>
      <w:bCs/>
      <w:sz w:val="28"/>
      <w:szCs w:val="26"/>
      <w:lang w:val="de-DE"/>
    </w:rPr>
  </w:style>
  <w:style w:type="character" w:customStyle="1" w:styleId="berschrift3Zchn">
    <w:name w:val="Überschrift 3 Zchn"/>
    <w:aliases w:val="DGB_Überschrift3 (Alt + 3) Zchn"/>
    <w:basedOn w:val="Absatz-Standardschriftart"/>
    <w:link w:val="berschrift3"/>
    <w:rsid w:val="00A94AF7"/>
    <w:rPr>
      <w:rFonts w:asciiTheme="majorHAnsi" w:eastAsiaTheme="majorEastAsia" w:hAnsiTheme="majorHAnsi" w:cstheme="majorBidi"/>
      <w:b/>
      <w:bCs/>
      <w:lang w:val="de-DE"/>
    </w:rPr>
  </w:style>
  <w:style w:type="paragraph" w:customStyle="1" w:styleId="DGBberschriftInsInhaltsverzeichnis">
    <w:name w:val="DGB_ÜberschriftInsInhaltsverzeichnis"/>
    <w:basedOn w:val="Standard"/>
    <w:next w:val="Standard"/>
    <w:rsid w:val="00A94AF7"/>
    <w:pPr>
      <w:spacing w:after="160" w:line="400" w:lineRule="atLeast"/>
      <w:outlineLvl w:val="0"/>
    </w:pPr>
    <w:rPr>
      <w:sz w:val="32"/>
      <w:szCs w:val="32"/>
    </w:rPr>
  </w:style>
  <w:style w:type="paragraph" w:styleId="Verzeichnis1">
    <w:name w:val="toc 1"/>
    <w:aliases w:val="DGB_Verzeichnis1"/>
    <w:basedOn w:val="Standard"/>
    <w:next w:val="Standard"/>
    <w:autoRedefine/>
    <w:unhideWhenUsed/>
    <w:rsid w:val="00A94AF7"/>
    <w:pPr>
      <w:tabs>
        <w:tab w:val="left" w:pos="426"/>
        <w:tab w:val="right" w:leader="dot" w:pos="9060"/>
      </w:tabs>
      <w:spacing w:after="0"/>
      <w:ind w:left="425" w:hanging="425"/>
    </w:pPr>
  </w:style>
  <w:style w:type="paragraph" w:styleId="Verzeichnis2">
    <w:name w:val="toc 2"/>
    <w:aliases w:val="DGB_Verzeichnis2"/>
    <w:basedOn w:val="Standard"/>
    <w:next w:val="Standard"/>
    <w:autoRedefine/>
    <w:unhideWhenUsed/>
    <w:rsid w:val="00A94AF7"/>
    <w:pPr>
      <w:tabs>
        <w:tab w:val="left" w:pos="851"/>
        <w:tab w:val="right" w:leader="dot" w:pos="9072"/>
      </w:tabs>
      <w:spacing w:after="0"/>
      <w:ind w:left="850" w:hanging="425"/>
    </w:pPr>
  </w:style>
  <w:style w:type="paragraph" w:styleId="Verzeichnis3">
    <w:name w:val="toc 3"/>
    <w:aliases w:val="DGB_Verzeichnis3"/>
    <w:basedOn w:val="Standard"/>
    <w:next w:val="Standard"/>
    <w:autoRedefine/>
    <w:unhideWhenUsed/>
    <w:rsid w:val="00A94AF7"/>
    <w:pPr>
      <w:tabs>
        <w:tab w:val="left" w:pos="1418"/>
        <w:tab w:val="right" w:leader="dot" w:pos="9072"/>
      </w:tabs>
      <w:spacing w:after="0"/>
      <w:ind w:left="1418" w:hanging="567"/>
    </w:pPr>
  </w:style>
  <w:style w:type="paragraph" w:customStyle="1" w:styleId="DGBKapitelberschrift">
    <w:name w:val="DGB_Kapitelüberschrift"/>
    <w:basedOn w:val="Standard"/>
    <w:next w:val="Standard"/>
    <w:rsid w:val="00A94AF7"/>
    <w:pPr>
      <w:spacing w:after="280" w:line="680" w:lineRule="atLeast"/>
    </w:pPr>
    <w:rPr>
      <w:sz w:val="56"/>
      <w:szCs w:val="56"/>
    </w:rPr>
  </w:style>
  <w:style w:type="paragraph" w:customStyle="1" w:styleId="DGBPublikationsart">
    <w:name w:val="DGB_Publikationsart"/>
    <w:basedOn w:val="Standard"/>
    <w:next w:val="Standard"/>
    <w:rsid w:val="00A94AF7"/>
    <w:pPr>
      <w:spacing w:after="700" w:line="1560" w:lineRule="atLeast"/>
    </w:pPr>
    <w:rPr>
      <w:sz w:val="140"/>
      <w:szCs w:val="140"/>
    </w:rPr>
  </w:style>
  <w:style w:type="paragraph" w:customStyle="1" w:styleId="DGBPublikationstitel">
    <w:name w:val="DGB_Publikationstitel"/>
    <w:basedOn w:val="Standard"/>
    <w:next w:val="Standard"/>
    <w:rsid w:val="00A94AF7"/>
    <w:pPr>
      <w:spacing w:after="340" w:line="800" w:lineRule="atLeast"/>
    </w:pPr>
    <w:rPr>
      <w:b/>
      <w:sz w:val="70"/>
      <w:szCs w:val="70"/>
    </w:rPr>
  </w:style>
  <w:style w:type="paragraph" w:customStyle="1" w:styleId="DGBPublikationsuntertitel">
    <w:name w:val="DGB_Publikationsuntertitel"/>
    <w:basedOn w:val="Standard"/>
    <w:next w:val="Standard"/>
    <w:rsid w:val="00A94AF7"/>
    <w:pPr>
      <w:spacing w:after="340" w:line="800" w:lineRule="atLeast"/>
    </w:pPr>
    <w:rPr>
      <w:sz w:val="70"/>
      <w:szCs w:val="70"/>
    </w:rPr>
  </w:style>
  <w:style w:type="paragraph" w:customStyle="1" w:styleId="DGBZwischenberschrift1AltE">
    <w:name w:val="DGB_ZwischenÜberschrift1 (Alt + E)"/>
    <w:basedOn w:val="Standard"/>
    <w:rsid w:val="00A94AF7"/>
    <w:pPr>
      <w:spacing w:after="160" w:line="400" w:lineRule="atLeast"/>
    </w:pPr>
    <w:rPr>
      <w:sz w:val="32"/>
      <w:szCs w:val="32"/>
    </w:rPr>
  </w:style>
  <w:style w:type="paragraph" w:customStyle="1" w:styleId="DGBZwischenberschrift2AltZ">
    <w:name w:val="DGB_ZwischenÜberschrift2 (Alt + Z)"/>
    <w:basedOn w:val="Standard"/>
    <w:rsid w:val="00A94AF7"/>
    <w:pPr>
      <w:spacing w:line="340" w:lineRule="atLeast"/>
    </w:pPr>
    <w:rPr>
      <w:sz w:val="28"/>
      <w:szCs w:val="28"/>
    </w:rPr>
  </w:style>
  <w:style w:type="paragraph" w:customStyle="1" w:styleId="DGBZwischenberschrift3AltD">
    <w:name w:val="DGB_ZwischenÜberschrift3 (Alt + D)"/>
    <w:basedOn w:val="Standard"/>
    <w:rsid w:val="00A94AF7"/>
    <w:rPr>
      <w:b/>
    </w:rPr>
  </w:style>
  <w:style w:type="character" w:customStyle="1" w:styleId="css-901oao">
    <w:name w:val="css-901oao"/>
    <w:basedOn w:val="Absatz-Standardschriftart"/>
    <w:rsid w:val="00A04C7D"/>
  </w:style>
  <w:style w:type="table" w:styleId="Tabellenraster">
    <w:name w:val="Table Grid"/>
    <w:basedOn w:val="NormaleTabelle"/>
    <w:uiPriority w:val="39"/>
    <w:rsid w:val="0010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enwirueber.d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GB">
  <a:themeElements>
    <a:clrScheme name="DGB_Color">
      <a:dk1>
        <a:sysClr val="windowText" lastClr="000000"/>
      </a:dk1>
      <a:lt1>
        <a:sysClr val="window" lastClr="FFFFFF"/>
      </a:lt1>
      <a:dk2>
        <a:srgbClr val="808080"/>
      </a:dk2>
      <a:lt2>
        <a:srgbClr val="FFFFFF"/>
      </a:lt2>
      <a:accent1>
        <a:srgbClr val="FF0000"/>
      </a:accent1>
      <a:accent2>
        <a:srgbClr val="6E6E6E"/>
      </a:accent2>
      <a:accent3>
        <a:srgbClr val="8C8C8C"/>
      </a:accent3>
      <a:accent4>
        <a:srgbClr val="AAAAAA"/>
      </a:accent4>
      <a:accent5>
        <a:srgbClr val="C8C8C8"/>
      </a:accent5>
      <a:accent6>
        <a:srgbClr val="E1E1E1"/>
      </a:accent6>
      <a:hlink>
        <a:srgbClr val="0070C0"/>
      </a:hlink>
      <a:folHlink>
        <a:srgbClr val="37A9FF"/>
      </a:folHlink>
    </a:clrScheme>
    <a:fontScheme name="DGB_Font">
      <a:majorFont>
        <a:latin typeface="DGB"/>
        <a:ea typeface=""/>
        <a:cs typeface=""/>
      </a:majorFont>
      <a:minorFont>
        <a:latin typeface="DGB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9525">
          <a:solidFill>
            <a:schemeClr val="accent1"/>
          </a:solidFill>
        </a:ln>
      </a:spPr>
      <a:bodyPr rtlCol="0" anchor="ctr"/>
      <a:lstStyle>
        <a:defPPr algn="ctr">
          <a:defRPr sz="240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rIns="0" rtlCol="0">
        <a:spAutoFit/>
      </a:bodyPr>
      <a:lstStyle>
        <a:defPPr>
          <a:defRPr sz="240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FB074565.dotm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Gewerkschaftsbund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Biegner, Kathrin (DGB-NRW)</dc:creator>
  <cp:keywords/>
  <dc:description/>
  <cp:lastModifiedBy>Biegner, Kathrin (DGB-BVV)</cp:lastModifiedBy>
  <cp:revision>2</cp:revision>
  <dcterms:created xsi:type="dcterms:W3CDTF">2020-02-17T17:47:00Z</dcterms:created>
  <dcterms:modified xsi:type="dcterms:W3CDTF">2020-02-17T17:47:00Z</dcterms:modified>
</cp:coreProperties>
</file>